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1958B" w14:textId="3DCDF528" w:rsidR="00000AC7" w:rsidRDefault="007A633F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DISPENSA ELETRÔNICA Nº 90006/2024</w:t>
      </w:r>
    </w:p>
    <w:p w14:paraId="6BD2ADEA" w14:textId="77777777" w:rsidR="00000AC7" w:rsidRDefault="007A633F">
      <w:pPr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szCs w:val="24"/>
        </w:rPr>
        <w:t>PROCESSO ADMINISTRATIVO N</w:t>
      </w:r>
      <w:r>
        <w:rPr>
          <w:rFonts w:asciiTheme="minorHAnsi" w:hAnsiTheme="minorHAnsi" w:cstheme="minorHAnsi"/>
          <w:b/>
          <w:bCs/>
          <w:szCs w:val="24"/>
        </w:rPr>
        <w:t xml:space="preserve">º </w:t>
      </w:r>
      <w:r>
        <w:rPr>
          <w:rFonts w:asciiTheme="minorHAnsi" w:hAnsiTheme="minorHAnsi" w:cstheme="minorHAnsi"/>
          <w:b/>
          <w:bCs/>
          <w:szCs w:val="24"/>
        </w:rPr>
        <w:t>5731/2023</w:t>
      </w:r>
    </w:p>
    <w:p w14:paraId="0C66E199" w14:textId="77777777" w:rsidR="00000AC7" w:rsidRDefault="007A633F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MODALIDADE: </w:t>
      </w:r>
      <w:r>
        <w:rPr>
          <w:rFonts w:asciiTheme="minorHAnsi" w:hAnsiTheme="minorHAnsi" w:cstheme="minorHAnsi"/>
          <w:szCs w:val="24"/>
        </w:rPr>
        <w:t>DISPENSA ELETRÔNICA</w:t>
      </w:r>
    </w:p>
    <w:p w14:paraId="61E95A29" w14:textId="77777777" w:rsidR="00000AC7" w:rsidRDefault="007A633F">
      <w:pPr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/>
          <w:szCs w:val="24"/>
        </w:rPr>
        <w:t>TIPO</w:t>
      </w:r>
      <w:r>
        <w:rPr>
          <w:rFonts w:asciiTheme="minorHAnsi" w:hAnsiTheme="minorHAnsi" w:cstheme="minorHAnsi"/>
          <w:b/>
          <w:bCs/>
          <w:szCs w:val="24"/>
        </w:rPr>
        <w:t xml:space="preserve">: </w:t>
      </w:r>
      <w:r>
        <w:rPr>
          <w:rFonts w:asciiTheme="minorHAnsi" w:hAnsiTheme="minorHAnsi" w:cstheme="minorHAnsi"/>
          <w:bCs/>
          <w:szCs w:val="24"/>
        </w:rPr>
        <w:t>MENOR PREÇO UNITÁRIO</w:t>
      </w:r>
      <w:r>
        <w:rPr>
          <w:rFonts w:asciiTheme="minorHAnsi" w:hAnsiTheme="minorHAnsi" w:cstheme="minorHAnsi"/>
          <w:bCs/>
          <w:szCs w:val="24"/>
        </w:rPr>
        <w:t xml:space="preserve"> POR ITEM</w:t>
      </w:r>
    </w:p>
    <w:p w14:paraId="5034BDD8" w14:textId="77777777" w:rsidR="00000AC7" w:rsidRDefault="007A633F">
      <w:pPr>
        <w:pStyle w:val="PargrafodaLista"/>
        <w:tabs>
          <w:tab w:val="left" w:pos="1080"/>
        </w:tabs>
        <w:spacing w:line="100" w:lineRule="atLeast"/>
        <w:ind w:left="0"/>
        <w:jc w:val="both"/>
        <w:rPr>
          <w:rFonts w:ascii="Calibri" w:hAnsi="Calibri" w:cs="Calibri"/>
        </w:rPr>
      </w:pPr>
      <w:r>
        <w:rPr>
          <w:rFonts w:asciiTheme="minorHAnsi" w:hAnsiTheme="minorHAnsi" w:cstheme="minorHAnsi"/>
          <w:b/>
        </w:rPr>
        <w:t xml:space="preserve">OBJETO: </w:t>
      </w:r>
      <w:r>
        <w:rPr>
          <w:rFonts w:ascii="Calibri" w:hAnsi="Calibri" w:cs="Calibri"/>
          <w:color w:val="000000"/>
        </w:rPr>
        <w:t xml:space="preserve">Aquisição de complemento alimentar a base de proteínas, para atender as necessidades das Instituições de Acolhimento para Pessoa Idosa (ILPI) de Nova Friburgo, </w:t>
      </w:r>
      <w:r>
        <w:rPr>
          <w:rFonts w:ascii="Calibri" w:hAnsi="Calibri" w:cs="Calibri"/>
          <w:color w:val="000000"/>
        </w:rPr>
        <w:t>conforme condições, especificações, exigências e estimativas estabelecidas nos autos, bem como n</w:t>
      </w:r>
      <w:r>
        <w:rPr>
          <w:rFonts w:ascii="Calibri" w:hAnsi="Calibri" w:cs="Calibri"/>
          <w:color w:val="000000"/>
        </w:rPr>
        <w:t>as demais cláusulas deste instrumento.</w:t>
      </w:r>
    </w:p>
    <w:p w14:paraId="1263F757" w14:textId="77777777" w:rsidR="00000AC7" w:rsidRDefault="007A633F">
      <w:pPr>
        <w:ind w:left="0" w:firstLine="0"/>
        <w:rPr>
          <w:rFonts w:ascii="Cambria" w:hAnsi="Cambria"/>
          <w:b/>
          <w:sz w:val="22"/>
        </w:rPr>
      </w:pPr>
      <w:r>
        <w:rPr>
          <w:rFonts w:asciiTheme="minorHAnsi" w:hAnsiTheme="minorHAnsi" w:cstheme="minorHAnsi"/>
          <w:szCs w:val="24"/>
        </w:rPr>
        <w:tab/>
      </w:r>
    </w:p>
    <w:p w14:paraId="20147F5A" w14:textId="77777777" w:rsidR="00000AC7" w:rsidRDefault="007A633F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>
        <w:rPr>
          <w:rFonts w:asciiTheme="minorHAnsi" w:hAnsiTheme="minorHAnsi" w:cstheme="minorHAnsi"/>
          <w:b/>
          <w:caps/>
          <w:szCs w:val="24"/>
        </w:rPr>
        <w:t>Modelo de proposta DE PREÇO</w:t>
      </w:r>
    </w:p>
    <w:p w14:paraId="4D6662C1" w14:textId="77777777" w:rsidR="00000AC7" w:rsidRDefault="007A633F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6BE775C1" w14:textId="77777777" w:rsidR="00000AC7" w:rsidRDefault="00000AC7">
      <w:pPr>
        <w:ind w:left="0" w:firstLine="0"/>
        <w:rPr>
          <w:rFonts w:asciiTheme="minorHAnsi" w:hAnsiTheme="minorHAnsi" w:cstheme="minorHAnsi"/>
          <w:b/>
          <w:sz w:val="22"/>
        </w:rPr>
      </w:pPr>
    </w:p>
    <w:p w14:paraId="299D5FAE" w14:textId="77777777" w:rsidR="00000AC7" w:rsidRDefault="007A633F">
      <w:pPr>
        <w:pStyle w:val="PargrafodaLista"/>
        <w:numPr>
          <w:ilvl w:val="1"/>
          <w:numId w:val="2"/>
        </w:numPr>
        <w:tabs>
          <w:tab w:val="left" w:pos="1080"/>
        </w:tabs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>
        <w:rPr>
          <w:rFonts w:asciiTheme="minorHAnsi" w:hAnsiTheme="minorHAnsi" w:cstheme="minorHAnsi"/>
          <w:sz w:val="22"/>
          <w:szCs w:val="22"/>
          <w:u w:val="single"/>
        </w:rPr>
        <w:t>cargo</w:t>
      </w:r>
      <w:r>
        <w:rPr>
          <w:rFonts w:asciiTheme="minorHAnsi" w:hAnsiTheme="minorHAnsi" w:cstheme="minorHAnsi"/>
          <w:sz w:val="22"/>
          <w:szCs w:val="22"/>
        </w:rPr>
        <w:t>, RG.................</w:t>
      </w:r>
      <w:r>
        <w:rPr>
          <w:rFonts w:asciiTheme="minorHAnsi" w:hAnsiTheme="minorHAnsi" w:cstheme="minorHAnsi"/>
          <w:sz w:val="22"/>
          <w:szCs w:val="22"/>
        </w:rPr>
        <w:t xml:space="preserve">., CPF.................., </w:t>
      </w:r>
      <w:r>
        <w:rPr>
          <w:rFonts w:asciiTheme="minorHAnsi" w:hAnsiTheme="minorHAnsi" w:cstheme="minorHAnsi"/>
          <w:sz w:val="22"/>
          <w:szCs w:val="22"/>
          <w:u w:val="single"/>
        </w:rPr>
        <w:t>(endereço)</w:t>
      </w:r>
      <w:r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Dispensa Eletrônica nº </w:t>
      </w:r>
      <w:r>
        <w:rPr>
          <w:rFonts w:asciiTheme="minorHAnsi" w:hAnsiTheme="minorHAnsi" w:cstheme="minorHAnsi"/>
          <w:b/>
          <w:bCs/>
          <w:sz w:val="22"/>
          <w:szCs w:val="22"/>
        </w:rPr>
        <w:t>xxxxxxx</w:t>
      </w:r>
      <w:r>
        <w:rPr>
          <w:rFonts w:asciiTheme="minorHAnsi" w:hAnsiTheme="minorHAnsi" w:cstheme="minorHAnsi"/>
          <w:sz w:val="22"/>
          <w:szCs w:val="22"/>
        </w:rPr>
        <w:t xml:space="preserve">, em epígrafe, que tem por objeto </w:t>
      </w:r>
      <w:r>
        <w:rPr>
          <w:rFonts w:ascii="Calibri" w:hAnsi="Calibri" w:cs="Calibri"/>
          <w:b/>
          <w:bCs/>
          <w:color w:val="000000"/>
        </w:rPr>
        <w:t xml:space="preserve">Aquisição de complemento alimentar a base de proteínas, para atender as necessidades das Instituições </w:t>
      </w:r>
      <w:r>
        <w:rPr>
          <w:rFonts w:ascii="Calibri" w:hAnsi="Calibri" w:cs="Calibri"/>
          <w:b/>
          <w:bCs/>
          <w:color w:val="000000"/>
        </w:rPr>
        <w:t>de Acolhimento para Pessoa Idosa (ILPI) de Nova Friburgo</w:t>
      </w:r>
      <w:r>
        <w:rPr>
          <w:rFonts w:ascii="Calibri" w:hAnsi="Calibri" w:cs="Calibri"/>
          <w:color w:val="000000"/>
        </w:rPr>
        <w:t xml:space="preserve">, </w:t>
      </w:r>
      <w:r>
        <w:rPr>
          <w:rFonts w:ascii="Calibri" w:hAnsi="Calibri" w:cs="Calibri"/>
          <w:color w:val="000000"/>
        </w:rPr>
        <w:t>conforme condições, especificações, exigências e estimativas estabelecidas nos autos, bem como nas demais cláusulas deste instrumento</w:t>
      </w:r>
      <w:r>
        <w:rPr>
          <w:rFonts w:asciiTheme="minorHAnsi" w:hAnsiTheme="minorHAnsi" w:cstheme="minorHAnsi"/>
          <w:sz w:val="22"/>
          <w:szCs w:val="22"/>
        </w:rPr>
        <w:t xml:space="preserve">, conforme segue: </w:t>
      </w:r>
    </w:p>
    <w:p w14:paraId="156C65B6" w14:textId="77777777" w:rsidR="00000AC7" w:rsidRDefault="00000AC7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0"/>
        <w:gridCol w:w="1442"/>
        <w:gridCol w:w="4702"/>
        <w:gridCol w:w="880"/>
        <w:gridCol w:w="1357"/>
        <w:gridCol w:w="1298"/>
        <w:gridCol w:w="1203"/>
        <w:gridCol w:w="2180"/>
      </w:tblGrid>
      <w:tr w:rsidR="00000AC7" w14:paraId="6FCC99C5" w14:textId="77777777">
        <w:trPr>
          <w:trHeight w:val="705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7A86C63D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1F700B2C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CATMAT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286957F3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6C5FCB42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320595D8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1B52447B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E19E153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01E6014D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000AC7" w14:paraId="76774287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4209E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41627" w14:textId="77777777" w:rsidR="00000AC7" w:rsidRDefault="007A633F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447449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2BE51" w14:textId="77777777" w:rsidR="00000AC7" w:rsidRDefault="007A633F">
            <w:pPr>
              <w:widowControl w:val="0"/>
              <w:suppressAutoHyphens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  <w:lang w:eastAsia="zh-CN"/>
              </w:rPr>
              <w:t>C</w:t>
            </w:r>
            <w:r>
              <w:rPr>
                <w:rFonts w:ascii="Calibri" w:hAnsi="Calibri" w:cs="Calibri"/>
                <w:b/>
                <w:bCs/>
                <w:szCs w:val="24"/>
                <w:lang w:val="en-US" w:eastAsia="zh-CN"/>
              </w:rPr>
              <w:t>arne bovina in natura</w:t>
            </w:r>
            <w:r>
              <w:rPr>
                <w:rFonts w:ascii="Calibri" w:hAnsi="Calibri" w:cs="Calibri"/>
                <w:szCs w:val="24"/>
                <w:lang w:val="en-US" w:eastAsia="zh-CN"/>
              </w:rPr>
              <w:t xml:space="preserve">: </w:t>
            </w:r>
            <w:r>
              <w:rPr>
                <w:rFonts w:ascii="Calibri" w:hAnsi="Calibri" w:cs="Calibri"/>
                <w:szCs w:val="24"/>
              </w:rPr>
              <w:t>T</w:t>
            </w:r>
            <w:r>
              <w:rPr>
                <w:rFonts w:ascii="Calibri" w:hAnsi="Calibri" w:cs="Calibri"/>
                <w:szCs w:val="24"/>
              </w:rPr>
              <w:t>ipo corte: patinho</w:t>
            </w:r>
            <w:r>
              <w:rPr>
                <w:rFonts w:ascii="Calibri" w:hAnsi="Calibri" w:cs="Calibri"/>
                <w:szCs w:val="24"/>
              </w:rPr>
              <w:t>. A</w:t>
            </w:r>
            <w:r>
              <w:rPr>
                <w:rFonts w:ascii="Calibri" w:hAnsi="Calibri" w:cs="Calibri"/>
                <w:szCs w:val="24"/>
              </w:rPr>
              <w:t>presentação: fatiada em bife</w:t>
            </w:r>
            <w:r>
              <w:rPr>
                <w:rFonts w:ascii="Calibri" w:hAnsi="Calibri" w:cs="Calibri"/>
                <w:szCs w:val="24"/>
              </w:rPr>
              <w:t>. E</w:t>
            </w:r>
            <w:r>
              <w:rPr>
                <w:rFonts w:ascii="Calibri" w:hAnsi="Calibri" w:cs="Calibri"/>
                <w:szCs w:val="24"/>
              </w:rPr>
              <w:t>stado de conservação: congelado(a)</w:t>
            </w:r>
            <w:r>
              <w:rPr>
                <w:rFonts w:ascii="Calibri" w:hAnsi="Calibri" w:cs="Calibri"/>
                <w:szCs w:val="24"/>
              </w:rPr>
              <w:t xml:space="preserve">. Embalagem original contendo a descrição e características do produto. Atendendo a </w:t>
            </w:r>
            <w:r>
              <w:rPr>
                <w:rFonts w:ascii="Calibri" w:hAnsi="Calibri" w:cs="Calibri"/>
                <w:szCs w:val="24"/>
              </w:rPr>
              <w:t>legislação.</w:t>
            </w:r>
          </w:p>
          <w:p w14:paraId="0B2C15B3" w14:textId="77777777" w:rsidR="00000AC7" w:rsidRDefault="00000AC7">
            <w:pPr>
              <w:widowControl w:val="0"/>
              <w:suppressAutoHyphens/>
              <w:rPr>
                <w:rFonts w:ascii="Calibri" w:hAnsi="Calibri" w:cs="Calibri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939A3" w14:textId="77777777" w:rsidR="00000AC7" w:rsidRDefault="007A633F">
            <w:pPr>
              <w:widowControl w:val="0"/>
              <w:suppressAutoHyphens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4F23D" w14:textId="77777777" w:rsidR="00000AC7" w:rsidRDefault="007A633F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eastAsia="SimSun" w:hAnsi="Calibri" w:cs="Calibri"/>
                <w:color w:val="000000"/>
                <w:kern w:val="2"/>
                <w:szCs w:val="24"/>
                <w:lang w:eastAsia="hi-IN" w:bidi="hi-IN"/>
              </w:rPr>
            </w:pPr>
            <w:r>
              <w:rPr>
                <w:rFonts w:ascii="Calibri" w:hAnsi="Calibri" w:cs="Calibri"/>
                <w:szCs w:val="24"/>
              </w:rPr>
              <w:t>469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E7B2" w14:textId="77777777" w:rsidR="00000AC7" w:rsidRDefault="00000AC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E9A30" w14:textId="77777777" w:rsidR="00000AC7" w:rsidRDefault="00000AC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E0D77" w14:textId="77777777" w:rsidR="00000AC7" w:rsidRDefault="00000AC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0AC7" w14:paraId="54F5C5F0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02D01" w14:textId="77777777" w:rsidR="00000AC7" w:rsidRDefault="007A633F">
            <w:pPr>
              <w:widowControl w:val="0"/>
              <w:suppressAutoHyphens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B51DC" w14:textId="77777777" w:rsidR="00000AC7" w:rsidRDefault="007A633F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447518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03E3D" w14:textId="77777777" w:rsidR="00000AC7" w:rsidRDefault="007A633F">
            <w:pPr>
              <w:widowControl w:val="0"/>
              <w:suppressAutoHyphens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  <w:lang w:eastAsia="zh-CN"/>
              </w:rPr>
              <w:t>Carne suína in natura</w:t>
            </w:r>
            <w:r>
              <w:rPr>
                <w:rFonts w:ascii="Calibri" w:hAnsi="Calibri" w:cs="Calibri"/>
                <w:szCs w:val="24"/>
                <w:lang w:eastAsia="zh-CN"/>
              </w:rPr>
              <w:t>:</w:t>
            </w:r>
            <w:r>
              <w:rPr>
                <w:rFonts w:ascii="Calibri" w:hAnsi="Calibri" w:cs="Calibri"/>
                <w:szCs w:val="24"/>
              </w:rPr>
              <w:t>Tipo corte: lombo. Apresentação: peça inteira. Estado de conservação: congelado(a). Embalagem original contendo a descrição e características do produto. Atendendo a legislação.</w:t>
            </w:r>
          </w:p>
          <w:p w14:paraId="1370716C" w14:textId="77777777" w:rsidR="00000AC7" w:rsidRDefault="00000AC7">
            <w:pPr>
              <w:widowControl w:val="0"/>
              <w:suppressAutoHyphens/>
              <w:rPr>
                <w:rFonts w:ascii="Calibri" w:hAnsi="Calibri" w:cs="Calibri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BE5BE" w14:textId="77777777" w:rsidR="00000AC7" w:rsidRDefault="007A633F">
            <w:pPr>
              <w:widowControl w:val="0"/>
              <w:suppressAutoHyphens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99BFD" w14:textId="77777777" w:rsidR="00000AC7" w:rsidRDefault="007A633F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eastAsia="SimSun" w:hAnsi="Calibri" w:cs="Calibri"/>
                <w:color w:val="000000"/>
                <w:kern w:val="2"/>
                <w:szCs w:val="24"/>
                <w:lang w:eastAsia="hi-IN" w:bidi="hi-IN"/>
              </w:rPr>
            </w:pPr>
            <w:r>
              <w:rPr>
                <w:rFonts w:ascii="Calibri" w:hAnsi="Calibri" w:cs="Calibri"/>
                <w:szCs w:val="24"/>
              </w:rPr>
              <w:t>144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1D51" w14:textId="77777777" w:rsidR="00000AC7" w:rsidRDefault="00000AC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B6F30" w14:textId="77777777" w:rsidR="00000AC7" w:rsidRDefault="00000AC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55836" w14:textId="77777777" w:rsidR="00000AC7" w:rsidRDefault="00000AC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0AC7" w14:paraId="188EFAD7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B77C79" w14:textId="77777777" w:rsidR="00000AC7" w:rsidRDefault="007A633F">
            <w:pPr>
              <w:widowControl w:val="0"/>
              <w:suppressAutoHyphens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F2A90" w14:textId="77777777" w:rsidR="00000AC7" w:rsidRDefault="007A633F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448897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80B2D9" w14:textId="77777777" w:rsidR="00000AC7" w:rsidRDefault="007A633F">
            <w:pPr>
              <w:widowControl w:val="0"/>
              <w:suppressAutoHyphens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  <w:lang w:eastAsia="zh-CN"/>
              </w:rPr>
              <w:t>P</w:t>
            </w:r>
            <w:r>
              <w:rPr>
                <w:rFonts w:ascii="Calibri" w:hAnsi="Calibri" w:cs="Calibri"/>
                <w:b/>
                <w:bCs/>
                <w:szCs w:val="24"/>
                <w:lang w:val="en-US" w:eastAsia="zh-CN"/>
              </w:rPr>
              <w:t>eixe in natura:</w:t>
            </w:r>
            <w:r>
              <w:rPr>
                <w:rFonts w:ascii="Calibri" w:hAnsi="Calibri" w:cs="Calibri"/>
                <w:szCs w:val="24"/>
                <w:lang w:val="en-US" w:eastAsia="zh-CN"/>
              </w:rPr>
              <w:t xml:space="preserve"> </w:t>
            </w:r>
            <w:r>
              <w:rPr>
                <w:rFonts w:ascii="Calibri" w:hAnsi="Calibri" w:cs="Calibri"/>
                <w:szCs w:val="24"/>
              </w:rPr>
              <w:t>V</w:t>
            </w:r>
            <w:r>
              <w:rPr>
                <w:rFonts w:ascii="Calibri" w:hAnsi="Calibri" w:cs="Calibri"/>
                <w:szCs w:val="24"/>
              </w:rPr>
              <w:t>ariedade: merluza</w:t>
            </w:r>
            <w:r>
              <w:rPr>
                <w:rFonts w:ascii="Calibri" w:hAnsi="Calibri" w:cs="Calibri"/>
                <w:szCs w:val="24"/>
              </w:rPr>
              <w:t>. T</w:t>
            </w:r>
            <w:r>
              <w:rPr>
                <w:rFonts w:ascii="Calibri" w:hAnsi="Calibri" w:cs="Calibri"/>
                <w:szCs w:val="24"/>
              </w:rPr>
              <w:t>ipo corte: filé</w:t>
            </w:r>
            <w:r>
              <w:rPr>
                <w:rFonts w:ascii="Calibri" w:hAnsi="Calibri" w:cs="Calibri"/>
                <w:szCs w:val="24"/>
              </w:rPr>
              <w:t>. A</w:t>
            </w:r>
            <w:r>
              <w:rPr>
                <w:rFonts w:ascii="Calibri" w:hAnsi="Calibri" w:cs="Calibri"/>
                <w:szCs w:val="24"/>
              </w:rPr>
              <w:t>presentação: sem pele</w:t>
            </w:r>
            <w:r>
              <w:rPr>
                <w:rFonts w:ascii="Calibri" w:hAnsi="Calibri" w:cs="Calibri"/>
                <w:szCs w:val="24"/>
              </w:rPr>
              <w:t>. E</w:t>
            </w:r>
            <w:r>
              <w:rPr>
                <w:rFonts w:ascii="Calibri" w:hAnsi="Calibri" w:cs="Calibri"/>
                <w:szCs w:val="24"/>
              </w:rPr>
              <w:t>stado de conservação: congelado(a)</w:t>
            </w:r>
            <w:r>
              <w:rPr>
                <w:rFonts w:ascii="Calibri" w:hAnsi="Calibri" w:cs="Calibri"/>
                <w:szCs w:val="24"/>
              </w:rPr>
              <w:t>. Embalagem original contendo a descrição e características do produto. Atendendo a legislação.</w:t>
            </w:r>
          </w:p>
          <w:p w14:paraId="095A1530" w14:textId="77777777" w:rsidR="00000AC7" w:rsidRDefault="00000AC7">
            <w:pPr>
              <w:widowControl w:val="0"/>
              <w:suppressAutoHyphens/>
              <w:rPr>
                <w:rFonts w:ascii="Calibri" w:hAnsi="Calibri" w:cs="Calibri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B8A8F" w14:textId="77777777" w:rsidR="00000AC7" w:rsidRDefault="007A633F">
            <w:pPr>
              <w:widowControl w:val="0"/>
              <w:suppressAutoHyphens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KG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F6BA9" w14:textId="77777777" w:rsidR="00000AC7" w:rsidRDefault="007A633F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eastAsia="SimSun" w:hAnsi="Calibri" w:cs="Calibri"/>
                <w:color w:val="000000"/>
                <w:kern w:val="2"/>
                <w:szCs w:val="24"/>
                <w:lang w:eastAsia="hi-IN" w:bidi="hi-IN"/>
              </w:rPr>
            </w:pPr>
            <w:r>
              <w:rPr>
                <w:rFonts w:ascii="Calibri" w:hAnsi="Calibri" w:cs="Calibri"/>
                <w:szCs w:val="24"/>
              </w:rPr>
              <w:t>198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18D3" w14:textId="77777777" w:rsidR="00000AC7" w:rsidRDefault="00000AC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F15BE" w14:textId="77777777" w:rsidR="00000AC7" w:rsidRDefault="00000AC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1F19D" w14:textId="77777777" w:rsidR="00000AC7" w:rsidRDefault="00000AC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0AC7" w14:paraId="2DF5A7B3" w14:textId="77777777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39C5AC" w14:textId="77777777" w:rsidR="00000AC7" w:rsidRDefault="007A633F">
            <w:pPr>
              <w:widowControl w:val="0"/>
              <w:suppressAutoHyphens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140D6" w14:textId="77777777" w:rsidR="00000AC7" w:rsidRDefault="007A633F">
            <w:pPr>
              <w:widowControl w:val="0"/>
              <w:suppressAutoHyphens/>
              <w:spacing w:after="16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eastAsia="Consolas" w:hAnsi="Calibri" w:cs="Calibri"/>
                <w:szCs w:val="24"/>
                <w:highlight w:val="white"/>
              </w:rPr>
              <w:t>446019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01140E" w14:textId="77777777" w:rsidR="00000AC7" w:rsidRDefault="007A633F">
            <w:pPr>
              <w:widowControl w:val="0"/>
              <w:suppressAutoHyphens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 xml:space="preserve">Leite </w:t>
            </w:r>
            <w:r>
              <w:rPr>
                <w:rFonts w:ascii="Calibri" w:hAnsi="Calibri" w:cs="Calibri"/>
                <w:b/>
                <w:bCs/>
                <w:szCs w:val="24"/>
              </w:rPr>
              <w:t xml:space="preserve">em pó </w:t>
            </w:r>
            <w:proofErr w:type="gramStart"/>
            <w:r>
              <w:rPr>
                <w:rFonts w:ascii="Calibri" w:hAnsi="Calibri" w:cs="Calibri"/>
                <w:b/>
                <w:bCs/>
                <w:szCs w:val="24"/>
              </w:rPr>
              <w:t>instantâneo .</w:t>
            </w:r>
            <w:proofErr w:type="gramEnd"/>
          </w:p>
          <w:p w14:paraId="556B2D68" w14:textId="77777777" w:rsidR="00000AC7" w:rsidRDefault="007A633F">
            <w:pPr>
              <w:widowControl w:val="0"/>
              <w:suppressAutoHyphens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Tipo I</w:t>
            </w:r>
            <w:r>
              <w:rPr>
                <w:rFonts w:ascii="Calibri" w:hAnsi="Calibri" w:cs="Calibri"/>
                <w:szCs w:val="24"/>
              </w:rPr>
              <w:t>ntegra</w:t>
            </w:r>
            <w:r>
              <w:rPr>
                <w:rFonts w:ascii="Calibri" w:hAnsi="Calibri" w:cs="Calibri"/>
                <w:szCs w:val="24"/>
              </w:rPr>
              <w:t>l. A</w:t>
            </w:r>
            <w:r>
              <w:rPr>
                <w:rFonts w:ascii="Calibri" w:hAnsi="Calibri" w:cs="Calibri"/>
                <w:szCs w:val="24"/>
              </w:rPr>
              <w:t>dicionado de vitaminas e minerais. Contém lactose e não contém gl</w:t>
            </w:r>
            <w:r>
              <w:rPr>
                <w:rFonts w:ascii="Calibri" w:hAnsi="Calibri" w:cs="Calibri"/>
                <w:szCs w:val="24"/>
              </w:rPr>
              <w:t>ú</w:t>
            </w:r>
            <w:r>
              <w:rPr>
                <w:rFonts w:ascii="Calibri" w:hAnsi="Calibri" w:cs="Calibri"/>
                <w:szCs w:val="24"/>
              </w:rPr>
              <w:t>ten. Não possui adição de açúcares, apenas açúcares naturalmente presente</w:t>
            </w:r>
            <w:r>
              <w:rPr>
                <w:rFonts w:ascii="Calibri" w:hAnsi="Calibri" w:cs="Calibri"/>
                <w:szCs w:val="24"/>
              </w:rPr>
              <w:t>s</w:t>
            </w:r>
            <w:r>
              <w:rPr>
                <w:rFonts w:ascii="Calibri" w:hAnsi="Calibri" w:cs="Calibri"/>
                <w:szCs w:val="24"/>
              </w:rPr>
              <w:t xml:space="preserve"> no leite.  Embalagem original 400g. </w:t>
            </w:r>
          </w:p>
          <w:p w14:paraId="0BB9E433" w14:textId="77777777" w:rsidR="00000AC7" w:rsidRDefault="00000AC7">
            <w:pPr>
              <w:widowControl w:val="0"/>
              <w:suppressAutoHyphens/>
              <w:rPr>
                <w:rFonts w:ascii="Calibri" w:hAnsi="Calibri" w:cs="Calibri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41DD7" w14:textId="77777777" w:rsidR="00000AC7" w:rsidRDefault="00000AC7">
            <w:pPr>
              <w:widowControl w:val="0"/>
              <w:suppressAutoHyphens/>
              <w:jc w:val="center"/>
              <w:rPr>
                <w:rFonts w:ascii="Calibri" w:hAnsi="Calibri" w:cs="Calibri"/>
                <w:szCs w:val="24"/>
              </w:rPr>
            </w:pPr>
          </w:p>
          <w:p w14:paraId="02A9AC7B" w14:textId="77777777" w:rsidR="00000AC7" w:rsidRDefault="007A633F">
            <w:pPr>
              <w:widowControl w:val="0"/>
              <w:suppressAutoHyphens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PACOTE</w:t>
            </w:r>
          </w:p>
          <w:p w14:paraId="424AA966" w14:textId="77777777" w:rsidR="00000AC7" w:rsidRDefault="00000AC7">
            <w:pPr>
              <w:widowControl w:val="0"/>
              <w:suppressAutoHyphens/>
              <w:jc w:val="center"/>
              <w:rPr>
                <w:rFonts w:ascii="Calibri" w:hAnsi="Calibri" w:cs="Calibri"/>
                <w:szCs w:val="24"/>
              </w:rPr>
            </w:pPr>
          </w:p>
          <w:p w14:paraId="4551892B" w14:textId="77777777" w:rsidR="00000AC7" w:rsidRDefault="00000AC7">
            <w:pPr>
              <w:widowControl w:val="0"/>
              <w:suppressAutoHyphens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822AA" w14:textId="77777777" w:rsidR="00000AC7" w:rsidRDefault="007A633F">
            <w:pPr>
              <w:pStyle w:val="Corpodetexto"/>
              <w:widowControl w:val="0"/>
              <w:spacing w:after="140"/>
              <w:jc w:val="center"/>
              <w:rPr>
                <w:rFonts w:ascii="Calibri" w:eastAsia="SimSun" w:hAnsi="Calibri" w:cs="Calibri"/>
                <w:color w:val="000000"/>
                <w:kern w:val="2"/>
                <w:szCs w:val="24"/>
                <w:lang w:eastAsia="hi-IN" w:bidi="hi-IN"/>
              </w:rPr>
            </w:pPr>
            <w:r>
              <w:rPr>
                <w:rFonts w:ascii="Calibri" w:hAnsi="Calibri" w:cs="Calibri"/>
                <w:szCs w:val="24"/>
              </w:rPr>
              <w:t>1672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D11D" w14:textId="77777777" w:rsidR="00000AC7" w:rsidRDefault="00000AC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11AF5" w14:textId="77777777" w:rsidR="00000AC7" w:rsidRDefault="00000AC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3DF2D" w14:textId="77777777" w:rsidR="00000AC7" w:rsidRDefault="00000AC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0AC7" w14:paraId="6C8F1566" w14:textId="77777777">
        <w:trPr>
          <w:trHeight w:val="233"/>
        </w:trPr>
        <w:tc>
          <w:tcPr>
            <w:tcW w:w="42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42F5C83" w14:textId="77777777" w:rsidR="00000AC7" w:rsidRDefault="007A633F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7FCE94D" w14:textId="77777777" w:rsidR="00000AC7" w:rsidRDefault="007A633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834CF82" w14:textId="77777777" w:rsidR="00000AC7" w:rsidRDefault="00000AC7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D0985F8" w14:textId="77777777" w:rsidR="00000AC7" w:rsidRDefault="007A633F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Informar </w:t>
      </w:r>
      <w:r>
        <w:rPr>
          <w:rFonts w:asciiTheme="minorHAnsi" w:hAnsiTheme="minorHAnsi" w:cstheme="minorHAnsi"/>
          <w:b/>
          <w:sz w:val="22"/>
        </w:rPr>
        <w:t>Valor total R$...</w:t>
      </w:r>
    </w:p>
    <w:p w14:paraId="61654978" w14:textId="77777777" w:rsidR="00000AC7" w:rsidRDefault="007A633F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4656"/>
        <w:gridCol w:w="4685"/>
        <w:gridCol w:w="4651"/>
      </w:tblGrid>
      <w:tr w:rsidR="00000AC7" w14:paraId="707A175C" w14:textId="77777777">
        <w:tc>
          <w:tcPr>
            <w:tcW w:w="1664" w:type="pct"/>
          </w:tcPr>
          <w:p w14:paraId="05C05A49" w14:textId="77777777" w:rsidR="00000AC7" w:rsidRDefault="007A633F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3F546641" w14:textId="77777777" w:rsidR="00000AC7" w:rsidRDefault="007A633F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23E3AD3F" w14:textId="77777777" w:rsidR="00000AC7" w:rsidRDefault="007A633F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16DF1D95" w14:textId="77777777" w:rsidR="00000AC7" w:rsidRDefault="00000AC7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087EAC08" w14:textId="77777777" w:rsidR="00000AC7" w:rsidRDefault="007A633F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 xml:space="preserve">A validade desta proposta é de </w:t>
      </w:r>
      <w:r>
        <w:rPr>
          <w:rFonts w:asciiTheme="minorHAnsi" w:hAnsiTheme="minorHAnsi" w:cstheme="minorHAnsi"/>
          <w:b/>
          <w:sz w:val="22"/>
        </w:rPr>
        <w:t>90 (noventa) dias corridos</w:t>
      </w:r>
      <w:r>
        <w:rPr>
          <w:rFonts w:asciiTheme="minorHAnsi" w:hAnsiTheme="minorHAnsi" w:cstheme="minorHAnsi"/>
          <w:sz w:val="22"/>
        </w:rPr>
        <w:t xml:space="preserve">, contados da data da abertura da sessão pública de </w:t>
      </w:r>
      <w:r>
        <w:rPr>
          <w:rFonts w:asciiTheme="minorHAnsi" w:hAnsiTheme="minorHAnsi" w:cstheme="minorHAnsi"/>
          <w:b/>
          <w:sz w:val="22"/>
        </w:rPr>
        <w:t>DISPENSA ELETRÔNICA</w:t>
      </w:r>
      <w:r>
        <w:rPr>
          <w:rFonts w:asciiTheme="minorHAnsi" w:hAnsiTheme="minorHAnsi" w:cstheme="minorHAnsi"/>
          <w:sz w:val="22"/>
        </w:rPr>
        <w:t>.</w:t>
      </w:r>
    </w:p>
    <w:p w14:paraId="7E9A6CA5" w14:textId="77777777" w:rsidR="00000AC7" w:rsidRDefault="00000AC7">
      <w:pPr>
        <w:pStyle w:val="Corpodetexto"/>
        <w:ind w:left="0" w:firstLine="0"/>
        <w:rPr>
          <w:rFonts w:asciiTheme="minorHAnsi" w:hAnsiTheme="minorHAnsi" w:cstheme="minorHAnsi"/>
          <w:b/>
          <w:sz w:val="22"/>
        </w:rPr>
      </w:pPr>
    </w:p>
    <w:p w14:paraId="0546E98F" w14:textId="77777777" w:rsidR="00000AC7" w:rsidRDefault="007A633F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A apresentação da proposta implicará na plena aceitação das 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condições estabelecidas neste edital e seus anexos.</w:t>
      </w:r>
    </w:p>
    <w:p w14:paraId="0C7AD0EB" w14:textId="77777777" w:rsidR="00000AC7" w:rsidRDefault="00000AC7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EAD832A" w14:textId="77777777" w:rsidR="00000AC7" w:rsidRDefault="007A633F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2024.</w:t>
      </w:r>
    </w:p>
    <w:p w14:paraId="418DBA26" w14:textId="77777777" w:rsidR="00000AC7" w:rsidRDefault="007A633F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Local e Data</w:t>
      </w:r>
    </w:p>
    <w:p w14:paraId="752B201D" w14:textId="77777777" w:rsidR="00000AC7" w:rsidRDefault="00000AC7">
      <w:pPr>
        <w:spacing w:line="280" w:lineRule="atLeast"/>
        <w:ind w:left="0" w:firstLine="0"/>
        <w:rPr>
          <w:rFonts w:asciiTheme="minorHAnsi" w:hAnsiTheme="minorHAnsi" w:cstheme="minorHAnsi"/>
          <w:sz w:val="20"/>
        </w:rPr>
      </w:pPr>
    </w:p>
    <w:p w14:paraId="127BF059" w14:textId="77777777" w:rsidR="00000AC7" w:rsidRDefault="007A633F">
      <w:pPr>
        <w:pStyle w:val="Corpodetexto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Assinatura do Responsável pela Empresa</w:t>
      </w:r>
    </w:p>
    <w:p w14:paraId="37C04AE4" w14:textId="77777777" w:rsidR="00000AC7" w:rsidRDefault="007A633F">
      <w:pPr>
        <w:pStyle w:val="Corpodetex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</w:rPr>
        <w:t>(Nome Legível/C</w:t>
      </w:r>
      <w:r>
        <w:rPr>
          <w:rFonts w:asciiTheme="minorHAnsi" w:hAnsiTheme="minorHAnsi" w:cstheme="minorHAnsi"/>
          <w:sz w:val="22"/>
        </w:rPr>
        <w:t>argo)</w:t>
      </w:r>
    </w:p>
    <w:sectPr w:rsidR="00000AC7">
      <w:headerReference w:type="default" r:id="rId8"/>
      <w:pgSz w:w="16838" w:h="11906" w:orient="landscape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B144F" w14:textId="77777777" w:rsidR="00000AC7" w:rsidRDefault="007A633F">
      <w:r>
        <w:separator/>
      </w:r>
    </w:p>
  </w:endnote>
  <w:endnote w:type="continuationSeparator" w:id="0">
    <w:p w14:paraId="27078EAC" w14:textId="77777777" w:rsidR="00000AC7" w:rsidRDefault="007A6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5EE62" w14:textId="77777777" w:rsidR="00000AC7" w:rsidRDefault="007A633F">
      <w:r>
        <w:separator/>
      </w:r>
    </w:p>
  </w:footnote>
  <w:footnote w:type="continuationSeparator" w:id="0">
    <w:p w14:paraId="63AC82DF" w14:textId="77777777" w:rsidR="00000AC7" w:rsidRDefault="007A6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39D70" w14:textId="77777777" w:rsidR="00000AC7" w:rsidRDefault="007A633F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  <w:r>
      <w:rPr>
        <w:noProof/>
        <w:szCs w:val="24"/>
      </w:rPr>
      <w:drawing>
        <wp:anchor distT="0" distB="0" distL="114300" distR="114300" simplePos="0" relativeHeight="251660288" behindDoc="0" locked="0" layoutInCell="1" allowOverlap="1" wp14:anchorId="04C1390A" wp14:editId="03B5D6E1">
          <wp:simplePos x="0" y="0"/>
          <wp:positionH relativeFrom="margin">
            <wp:posOffset>-662305</wp:posOffset>
          </wp:positionH>
          <wp:positionV relativeFrom="margin">
            <wp:posOffset>-1313180</wp:posOffset>
          </wp:positionV>
          <wp:extent cx="3802380" cy="116205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7062" b="-3662"/>
                  <a:stretch>
                    <a:fillRect/>
                  </a:stretch>
                </pic:blipFill>
                <pic:spPr>
                  <a:xfrm>
                    <a:off x="0" y="0"/>
                    <a:ext cx="380238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78BC214" w14:textId="77777777" w:rsidR="00000AC7" w:rsidRDefault="007A633F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  <w:r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2012996" wp14:editId="31A55402">
              <wp:simplePos x="0" y="0"/>
              <wp:positionH relativeFrom="column">
                <wp:posOffset>4023995</wp:posOffset>
              </wp:positionH>
              <wp:positionV relativeFrom="paragraph">
                <wp:posOffset>22860</wp:posOffset>
              </wp:positionV>
              <wp:extent cx="2037715" cy="542925"/>
              <wp:effectExtent l="0" t="0" r="19685" b="2857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3771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E949596" w14:textId="77777777" w:rsidR="00000AC7" w:rsidRDefault="007A633F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</w:rPr>
                            <w:t>PROCESSO</w:t>
                          </w:r>
                          <w:r>
                            <w:rPr>
                              <w:rFonts w:cs="Calibri"/>
                            </w:rPr>
                            <w:t xml:space="preserve"> Nº 5731/2023 </w:t>
                          </w:r>
                          <w:r>
                            <w:rPr>
                              <w:rFonts w:cs="Calibri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Caixa de texto 6" o:spid="_x0000_s1026" o:spt="1" style="position:absolute;left:0pt;margin-left:316.85pt;margin-top:1.8pt;height:42.75pt;width:160.45pt;z-index:-251657216;mso-width-relative:page;mso-height-relative:page;" fillcolor="#FFFFFF" filled="t" stroked="t" coordsize="21600,21600" o:gfxdata="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oPSyJ9wAAAAIAQAADwAAAAAA&#10;AAABACAAAAAiAAAAZHJzL2Rvd25yZXYueG1sUEsBAhQAFAAAAAgAh07iQO8r7jzWAQAA2AMAAA4A&#10;AAAAAAAAAQAgAAAAKwEAAGRycy9lMm9Eb2MueG1sUEsFBgAAAAAGAAYAWQEAAHMFAAAAAA==&#10;">
              <v:fill on="t" focussize="0,0"/>
              <v:stroke weight="0.737007874015748pt" color="#000000" joinstyle="round"/>
              <v:imagedata o:title=""/>
              <o:lock v:ext="edit" aspectratio="f"/>
              <v:textbox>
                <w:txbxContent>
                  <w:p w14:paraId="7C4F472F">
                    <w:pPr>
                      <w:pStyle w:val="29"/>
                    </w:pPr>
                    <w:r>
                      <w:rPr>
                        <w:rFonts w:cs="Calibri"/>
                      </w:rPr>
                      <w:t>PROCESSO</w:t>
                    </w:r>
                    <w:r>
                      <w:rPr>
                        <w:rFonts w:hint="default" w:cs="Calibri"/>
                        <w:lang w:val="pt-BR"/>
                      </w:rPr>
                      <w:t xml:space="preserve"> Nº 5731/2023 </w:t>
                    </w:r>
                    <w:r>
                      <w:rPr>
                        <w:rFonts w:cs="Calibri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47A164CA" w14:textId="77777777" w:rsidR="00000AC7" w:rsidRDefault="00000AC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15A4660A" w14:textId="77777777" w:rsidR="00000AC7" w:rsidRDefault="00000AC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5EEB3A23" w14:textId="77777777" w:rsidR="00000AC7" w:rsidRDefault="00000AC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01224CE0" w14:textId="77777777" w:rsidR="00000AC7" w:rsidRDefault="00000AC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1BEBE007" w14:textId="77777777" w:rsidR="00000AC7" w:rsidRDefault="00000AC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42FE3E4B" w14:textId="77777777" w:rsidR="00000AC7" w:rsidRDefault="00000AC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2EA888BE" w14:textId="77777777" w:rsidR="00000AC7" w:rsidRDefault="00000AC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B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left" w:pos="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2880" w:hanging="360"/>
      </w:pPr>
    </w:lvl>
    <w:lvl w:ilvl="7">
      <w:start w:val="1"/>
      <w:numFmt w:val="decimal"/>
      <w:lvlText w:val="%3.%4.%5.%6.%7.%8."/>
      <w:lvlJc w:val="left"/>
      <w:pPr>
        <w:tabs>
          <w:tab w:val="left" w:pos="0"/>
        </w:tabs>
        <w:ind w:left="3240" w:hanging="360"/>
      </w:pPr>
    </w:lvl>
    <w:lvl w:ilvl="8">
      <w:start w:val="1"/>
      <w:numFmt w:val="decimal"/>
      <w:lvlText w:val="%4.%5.%6.%7.%8.%9."/>
      <w:lvlJc w:val="left"/>
      <w:pPr>
        <w:tabs>
          <w:tab w:val="left" w:pos="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7F8"/>
    <w:rsid w:val="00000AC7"/>
    <w:rsid w:val="00024C7B"/>
    <w:rsid w:val="00031E32"/>
    <w:rsid w:val="00045F5A"/>
    <w:rsid w:val="000550BD"/>
    <w:rsid w:val="00083679"/>
    <w:rsid w:val="000D05BE"/>
    <w:rsid w:val="00102F5F"/>
    <w:rsid w:val="00116759"/>
    <w:rsid w:val="00135D9D"/>
    <w:rsid w:val="001B66A2"/>
    <w:rsid w:val="002344DB"/>
    <w:rsid w:val="00293DFA"/>
    <w:rsid w:val="002B31BD"/>
    <w:rsid w:val="002D4136"/>
    <w:rsid w:val="00375A56"/>
    <w:rsid w:val="0039050B"/>
    <w:rsid w:val="00421471"/>
    <w:rsid w:val="00445EE0"/>
    <w:rsid w:val="00446624"/>
    <w:rsid w:val="004846F0"/>
    <w:rsid w:val="004A3748"/>
    <w:rsid w:val="004A629C"/>
    <w:rsid w:val="004B28C9"/>
    <w:rsid w:val="004B3602"/>
    <w:rsid w:val="004C0820"/>
    <w:rsid w:val="004C366B"/>
    <w:rsid w:val="0054306A"/>
    <w:rsid w:val="00563CA1"/>
    <w:rsid w:val="00630CF9"/>
    <w:rsid w:val="0063784D"/>
    <w:rsid w:val="00642D71"/>
    <w:rsid w:val="00652EAA"/>
    <w:rsid w:val="0065673B"/>
    <w:rsid w:val="007379DB"/>
    <w:rsid w:val="00737BF7"/>
    <w:rsid w:val="00752515"/>
    <w:rsid w:val="00765D44"/>
    <w:rsid w:val="007712B4"/>
    <w:rsid w:val="007A4DF3"/>
    <w:rsid w:val="007A633F"/>
    <w:rsid w:val="007A67F8"/>
    <w:rsid w:val="007B5CD0"/>
    <w:rsid w:val="007C49D4"/>
    <w:rsid w:val="008129E2"/>
    <w:rsid w:val="00852057"/>
    <w:rsid w:val="008565E4"/>
    <w:rsid w:val="0086194A"/>
    <w:rsid w:val="008A07A4"/>
    <w:rsid w:val="008A4FEE"/>
    <w:rsid w:val="008C5025"/>
    <w:rsid w:val="008E5349"/>
    <w:rsid w:val="00901291"/>
    <w:rsid w:val="009041BF"/>
    <w:rsid w:val="00930076"/>
    <w:rsid w:val="0093213F"/>
    <w:rsid w:val="0094777A"/>
    <w:rsid w:val="009603B0"/>
    <w:rsid w:val="009651B8"/>
    <w:rsid w:val="00974A2C"/>
    <w:rsid w:val="00975B2D"/>
    <w:rsid w:val="00A11166"/>
    <w:rsid w:val="00A62F5A"/>
    <w:rsid w:val="00A75B9A"/>
    <w:rsid w:val="00AB6664"/>
    <w:rsid w:val="00AC22DB"/>
    <w:rsid w:val="00AC62AA"/>
    <w:rsid w:val="00B65008"/>
    <w:rsid w:val="00B659CB"/>
    <w:rsid w:val="00B77E71"/>
    <w:rsid w:val="00B8036D"/>
    <w:rsid w:val="00B94AAB"/>
    <w:rsid w:val="00BA5E81"/>
    <w:rsid w:val="00BD40F8"/>
    <w:rsid w:val="00BE4605"/>
    <w:rsid w:val="00BE62D1"/>
    <w:rsid w:val="00BF5CD1"/>
    <w:rsid w:val="00BF7745"/>
    <w:rsid w:val="00C27DA7"/>
    <w:rsid w:val="00C6759F"/>
    <w:rsid w:val="00C776CB"/>
    <w:rsid w:val="00CE7D0D"/>
    <w:rsid w:val="00D05146"/>
    <w:rsid w:val="00D510B4"/>
    <w:rsid w:val="00D53FA8"/>
    <w:rsid w:val="00D577F2"/>
    <w:rsid w:val="00DB5059"/>
    <w:rsid w:val="00DB581C"/>
    <w:rsid w:val="00DD6E60"/>
    <w:rsid w:val="00DE34D5"/>
    <w:rsid w:val="00E27483"/>
    <w:rsid w:val="00E305E9"/>
    <w:rsid w:val="00E46A51"/>
    <w:rsid w:val="00E5133C"/>
    <w:rsid w:val="00E71587"/>
    <w:rsid w:val="00EA40C6"/>
    <w:rsid w:val="00ED6AC9"/>
    <w:rsid w:val="00F277F2"/>
    <w:rsid w:val="00F52153"/>
    <w:rsid w:val="00F62D1C"/>
    <w:rsid w:val="00FC4055"/>
    <w:rsid w:val="00FE6C10"/>
    <w:rsid w:val="00FF1AD7"/>
    <w:rsid w:val="032B6341"/>
    <w:rsid w:val="0F1B1613"/>
    <w:rsid w:val="59FB712C"/>
    <w:rsid w:val="709F4D7D"/>
    <w:rsid w:val="7417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856C1"/>
  <w15:docId w15:val="{678F21DE-8B98-472B-AAE0-16DB49BD5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ind w:left="709" w:hanging="709"/>
      <w:jc w:val="both"/>
    </w:pPr>
    <w:rPr>
      <w:rFonts w:ascii="Times New Roman" w:eastAsia="Times New Roman" w:hAnsi="Times New Roman" w:cs="Times New Roman"/>
      <w:sz w:val="24"/>
    </w:rPr>
  </w:style>
  <w:style w:type="paragraph" w:styleId="Ttulo1">
    <w:name w:val="heading 1"/>
    <w:basedOn w:val="Normal"/>
    <w:next w:val="Normal"/>
    <w:link w:val="Ttulo1Char"/>
    <w:uiPriority w:val="99"/>
    <w:qFormat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normal">
    <w:name w:val="Normal Indent"/>
    <w:basedOn w:val="Normal"/>
    <w:uiPriority w:val="99"/>
    <w:semiHidden/>
    <w:unhideWhenUsed/>
    <w:pPr>
      <w:ind w:left="708"/>
    </w:pPr>
  </w:style>
  <w:style w:type="paragraph" w:styleId="Corpodetexto">
    <w:name w:val="Body Text"/>
    <w:basedOn w:val="Normal"/>
    <w:link w:val="CorpodetextoChar"/>
    <w:uiPriority w:val="99"/>
    <w:qFormat/>
    <w:pPr>
      <w:tabs>
        <w:tab w:val="left" w:pos="993"/>
      </w:tabs>
    </w:pPr>
  </w:style>
  <w:style w:type="paragraph" w:styleId="Cabealho">
    <w:name w:val="header"/>
    <w:basedOn w:val="Normal"/>
    <w:link w:val="CabealhoChar"/>
    <w:unhideWhenUsed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9"/>
    <w:qFormat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qFormat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qFormat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qFormat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qFormat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qFormat/>
    <w:rPr>
      <w:rFonts w:ascii="CG Times (W1)" w:eastAsia="Times New Roman" w:hAnsi="CG Times (W1)" w:cs="Times New Roman"/>
      <w:i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</w:rPr>
  </w:style>
  <w:style w:type="character" w:styleId="TextodoEspaoReservado">
    <w:name w:val="Placeholder Text"/>
    <w:basedOn w:val="Fontepargpadro"/>
    <w:uiPriority w:val="99"/>
    <w:semiHidden/>
  </w:style>
  <w:style w:type="character" w:customStyle="1" w:styleId="CabealhoChar">
    <w:name w:val="Cabeçalho Char"/>
    <w:basedOn w:val="Fontepargpadro"/>
    <w:link w:val="Cabealho"/>
    <w:qFormat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Pr>
      <w:rFonts w:ascii="Calibri" w:eastAsia="Times New Roman" w:hAnsi="Calibri" w:cs="Times New Roman"/>
      <w:sz w:val="22"/>
      <w:szCs w:val="22"/>
    </w:rPr>
  </w:style>
  <w:style w:type="character" w:customStyle="1" w:styleId="SemEspaamentoChar">
    <w:name w:val="Sem Espaçamento Char"/>
    <w:link w:val="SemEspaamento"/>
    <w:uiPriority w:val="1"/>
    <w:rPr>
      <w:rFonts w:ascii="Calibri" w:eastAsia="Times New Roman" w:hAnsi="Calibri" w:cs="Times New Roman"/>
      <w:lang w:eastAsia="pt-BR"/>
    </w:rPr>
  </w:style>
  <w:style w:type="paragraph" w:styleId="PargrafodaLista">
    <w:name w:val="List Paragraph"/>
    <w:basedOn w:val="Normal"/>
    <w:uiPriority w:val="99"/>
    <w:qFormat/>
    <w:pPr>
      <w:ind w:left="720" w:firstLine="0"/>
      <w:contextualSpacing/>
      <w:jc w:val="left"/>
    </w:pPr>
    <w:rPr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TableParagraph">
    <w:name w:val="Table Paragraph"/>
    <w:basedOn w:val="Normal"/>
    <w:qFormat/>
    <w:pPr>
      <w:suppressAutoHyphens/>
    </w:pPr>
    <w:rPr>
      <w:rFonts w:ascii="Calibri" w:eastAsia="Calibri" w:hAnsi="Calibri" w:cs="Calibri"/>
      <w:lang w:val="pt-PT"/>
    </w:rPr>
  </w:style>
  <w:style w:type="paragraph" w:customStyle="1" w:styleId="LO-normal">
    <w:name w:val="LO-normal"/>
    <w:qFormat/>
    <w:pPr>
      <w:suppressAutoHyphens/>
      <w:spacing w:line="276" w:lineRule="auto"/>
    </w:pPr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431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Chaves</dc:creator>
  <cp:lastModifiedBy>Rosane</cp:lastModifiedBy>
  <cp:revision>5</cp:revision>
  <cp:lastPrinted>2024-09-12T13:42:00Z</cp:lastPrinted>
  <dcterms:created xsi:type="dcterms:W3CDTF">2024-05-13T18:43:00Z</dcterms:created>
  <dcterms:modified xsi:type="dcterms:W3CDTF">2024-09-30T15:02:00Z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1046-12.2.0.18165</vt:lpwstr>
  </property>
  <property fmtid="{D5CDD505-2E9C-101B-9397-08002B2CF9AE}" pid="3" name="ICV">
    <vt:lpwstr>74109B5BB9D547019CDECB34A4377A71_13</vt:lpwstr>
  </property>
</Properties>
</file>